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5" w:rsidRDefault="00082AC0" w:rsidP="00DE3FC5">
      <w:pPr>
        <w:pStyle w:val="a7"/>
        <w:jc w:val="center"/>
        <w:rPr>
          <w:rFonts w:eastAsia="Times New Roman"/>
          <w:b/>
          <w:color w:val="auto"/>
          <w:sz w:val="48"/>
          <w:szCs w:val="48"/>
          <w:lang w:eastAsia="ru-RU"/>
        </w:rPr>
      </w:pPr>
      <w:r w:rsidRPr="00DE3FC5">
        <w:rPr>
          <w:rFonts w:eastAsia="Times New Roman"/>
          <w:b/>
          <w:color w:val="auto"/>
          <w:sz w:val="48"/>
          <w:szCs w:val="48"/>
          <w:lang w:eastAsia="ru-RU"/>
        </w:rPr>
        <w:t>Памятка</w:t>
      </w:r>
    </w:p>
    <w:p w:rsidR="00082AC0" w:rsidRPr="00DE3FC5" w:rsidRDefault="00082AC0" w:rsidP="00DE3FC5">
      <w:pPr>
        <w:pStyle w:val="a7"/>
        <w:jc w:val="center"/>
        <w:rPr>
          <w:rFonts w:eastAsia="Times New Roman"/>
          <w:b/>
          <w:color w:val="auto"/>
          <w:sz w:val="48"/>
          <w:szCs w:val="48"/>
          <w:lang w:eastAsia="ru-RU"/>
        </w:rPr>
      </w:pPr>
      <w:r w:rsidRPr="00DE3FC5">
        <w:rPr>
          <w:rFonts w:eastAsia="Times New Roman"/>
          <w:b/>
          <w:color w:val="auto"/>
          <w:sz w:val="48"/>
          <w:szCs w:val="48"/>
          <w:lang w:eastAsia="ru-RU"/>
        </w:rPr>
        <w:t>«Профилактика гриппа и ОРВИ»</w:t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</w:pPr>
      <w:bookmarkStart w:id="0" w:name="_GoBack"/>
      <w:bookmarkEnd w:id="0"/>
      <w:r w:rsidRPr="00082AC0">
        <w:rPr>
          <w:rFonts w:ascii="Open Sans" w:eastAsia="Times New Roman" w:hAnsi="Open Sans" w:cs="Arial"/>
          <w:color w:val="FF0000"/>
          <w:sz w:val="27"/>
          <w:szCs w:val="27"/>
          <w:lang w:eastAsia="ru-RU"/>
        </w:rPr>
        <w:t>Грипп</w:t>
      </w:r>
      <w:r w:rsidRPr="00082AC0"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  <w:t xml:space="preserve"> </w:t>
      </w: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— острая респираторная вирусная инфекция, которая имеет всемирное распространение, поражает все возрастные группы людей.</w:t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FF0000"/>
          <w:sz w:val="27"/>
          <w:szCs w:val="27"/>
          <w:lang w:eastAsia="ru-RU"/>
        </w:rPr>
        <w:t>Грипп и ОРВИ</w:t>
      </w:r>
      <w:r w:rsidRPr="00082AC0"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  <w:t xml:space="preserve"> </w:t>
      </w: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составляют 95% всей инфекционной заболеваемости.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  <w:t> 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Как происходит заражение?</w:t>
      </w:r>
      <w:r>
        <w:rPr>
          <w:rFonts w:ascii="Open Sans" w:eastAsia="Times New Roman" w:hAnsi="Open Sans" w:cs="Arial"/>
          <w:b/>
          <w:bCs/>
          <w:noProof/>
          <w:color w:val="3B8DBD"/>
          <w:sz w:val="27"/>
          <w:szCs w:val="27"/>
          <w:lang w:eastAsia="ru-RU"/>
        </w:rPr>
        <w:drawing>
          <wp:inline distT="0" distB="0" distL="0" distR="0">
            <wp:extent cx="2512959" cy="3505200"/>
            <wp:effectExtent l="0" t="0" r="1905" b="0"/>
            <wp:docPr id="5" name="Рисунок 5" descr="Aybol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bol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5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082AC0" w:rsidRPr="00082AC0" w:rsidRDefault="00082AC0" w:rsidP="00082AC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Кто является источником инфекции?</w:t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Единственным источником и распространителем инфекции является больной человек. </w:t>
      </w: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Основным путем распространения вирусов гриппа</w:t>
      </w:r>
      <w:r w:rsidRPr="00082AC0"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  <w:t> </w:t>
      </w: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 xml:space="preserve">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</w:t>
      </w: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lastRenderedPageBreak/>
        <w:t xml:space="preserve">контактируют с </w:t>
      </w:r>
      <w:proofErr w:type="gramStart"/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отделяемым</w:t>
      </w:r>
      <w:proofErr w:type="gramEnd"/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082AC0" w:rsidRPr="00082AC0" w:rsidRDefault="00082AC0" w:rsidP="00082AC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Как проявляется грипп?</w:t>
      </w:r>
      <w:r>
        <w:rPr>
          <w:rFonts w:ascii="Open Sans" w:eastAsia="Times New Roman" w:hAnsi="Open Sans" w:cs="Arial"/>
          <w:b/>
          <w:bCs/>
          <w:noProof/>
          <w:color w:val="3B8DBD"/>
          <w:sz w:val="27"/>
          <w:szCs w:val="27"/>
          <w:lang w:eastAsia="ru-RU"/>
        </w:rPr>
        <w:drawing>
          <wp:inline distT="0" distB="0" distL="0" distR="0">
            <wp:extent cx="2857500" cy="2066925"/>
            <wp:effectExtent l="0" t="0" r="0" b="9525"/>
            <wp:docPr id="4" name="Рисунок 4" descr="222_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_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В типичных случаях болезнь начинается внезапно: повышается температура до 38 —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082AC0" w:rsidRPr="00082AC0" w:rsidRDefault="00082AC0" w:rsidP="00082AC0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Что делать, если вы заболели?</w:t>
      </w:r>
    </w:p>
    <w:p w:rsidR="00082AC0" w:rsidRPr="00082AC0" w:rsidRDefault="00082AC0" w:rsidP="00082AC0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color w:val="000000" w:themeColor="text1"/>
          <w:sz w:val="27"/>
          <w:szCs w:val="27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FF0000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29A506C3" wp14:editId="3B013EF5">
            <wp:extent cx="2466975" cy="1847850"/>
            <wp:effectExtent l="0" t="0" r="9525" b="0"/>
            <wp:docPr id="3" name="Рисунок 3" descr="im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Как защитить себя от гриппа?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jc w:val="both"/>
        <w:rPr>
          <w:rFonts w:ascii="Open Sans" w:eastAsia="Times New Roman" w:hAnsi="Open Sans" w:cs="Arial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>Самое эффективное средство в профилактике гриппа — </w:t>
      </w: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вакцинация</w:t>
      </w:r>
      <w:r w:rsidRPr="00082AC0">
        <w:rPr>
          <w:rFonts w:ascii="Open Sans" w:eastAsia="Times New Roman" w:hAnsi="Open Sans" w:cs="Arial"/>
          <w:b/>
          <w:bCs/>
          <w:color w:val="666666"/>
          <w:sz w:val="27"/>
          <w:szCs w:val="27"/>
          <w:lang w:eastAsia="ru-RU"/>
        </w:rPr>
        <w:t>.</w:t>
      </w:r>
      <w:r w:rsidRPr="00082AC0"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  <w:t> </w:t>
      </w:r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 xml:space="preserve">В вакцинации нуждается каждый человек, заботящийся о своем здоровье и здоровье окружающих. 70-80% </w:t>
      </w:r>
      <w:proofErr w:type="spellStart"/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>провакцинированных</w:t>
      </w:r>
      <w:proofErr w:type="spellEnd"/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jc w:val="both"/>
        <w:rPr>
          <w:rFonts w:ascii="Open Sans" w:eastAsia="Times New Roman" w:hAnsi="Open Sans" w:cs="Arial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lastRenderedPageBreak/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>не сравнимы</w:t>
      </w:r>
      <w:proofErr w:type="gramEnd"/>
      <w:r w:rsidRPr="00082AC0">
        <w:rPr>
          <w:rFonts w:ascii="Open Sans" w:eastAsia="Times New Roman" w:hAnsi="Open Sans" w:cs="Arial"/>
          <w:sz w:val="27"/>
          <w:szCs w:val="27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Использовать индивидуальные или одноразовые полотенца.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Регулярно проветривайте помещения, проводите влажную уборку.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Избегать как переохлаждений, так и перегревания.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 xml:space="preserve">Во время эпидемии </w:t>
      </w:r>
      <w:r w:rsidRPr="00DE3FC5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гриппа</w:t>
      </w: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 xml:space="preserve"> и </w:t>
      </w: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ОРВИ</w:t>
      </w: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 xml:space="preserve"> не рекомендуется активно пользоваться городским общественным транспортом и ходить в гости.</w:t>
      </w:r>
    </w:p>
    <w:p w:rsidR="00082AC0" w:rsidRPr="00082AC0" w:rsidRDefault="00082AC0" w:rsidP="00082AC0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jc w:val="both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 xml:space="preserve">При заболевании </w:t>
      </w:r>
      <w:r w:rsidRPr="00DE3FC5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гриппом</w:t>
      </w: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 xml:space="preserve"> и</w:t>
      </w: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 xml:space="preserve"> ОРВИ</w:t>
      </w:r>
      <w:r w:rsidRPr="00082AC0">
        <w:rPr>
          <w:rFonts w:ascii="Open Sans" w:eastAsia="Times New Roman" w:hAnsi="Open Sans" w:cs="Arial"/>
          <w:b/>
          <w:bCs/>
          <w:color w:val="008000"/>
          <w:sz w:val="27"/>
          <w:szCs w:val="27"/>
          <w:lang w:eastAsia="ru-RU"/>
        </w:rPr>
        <w:t>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DE3FC5" w:rsidRDefault="00DE3FC5" w:rsidP="00DE3FC5">
      <w:pPr>
        <w:shd w:val="clear" w:color="auto" w:fill="FFFFFF"/>
        <w:spacing w:before="100" w:beforeAutospacing="1" w:after="240" w:line="384" w:lineRule="atLeast"/>
        <w:jc w:val="center"/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</w:pPr>
    </w:p>
    <w:p w:rsidR="00082AC0" w:rsidRPr="00082AC0" w:rsidRDefault="00082AC0" w:rsidP="00DE3FC5">
      <w:pPr>
        <w:shd w:val="clear" w:color="auto" w:fill="FFFFFF"/>
        <w:spacing w:before="100" w:beforeAutospacing="1" w:after="240" w:line="384" w:lineRule="atLeast"/>
        <w:jc w:val="center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  <w:r w:rsidRPr="00082AC0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82AC0" w:rsidRPr="00082AC0" w:rsidRDefault="00082AC0" w:rsidP="00082AC0">
      <w:pPr>
        <w:shd w:val="clear" w:color="auto" w:fill="FFFFFF"/>
        <w:spacing w:before="100" w:beforeAutospacing="1" w:after="240" w:line="384" w:lineRule="atLeast"/>
        <w:jc w:val="center"/>
        <w:rPr>
          <w:rFonts w:ascii="Open Sans" w:eastAsia="Times New Roman" w:hAnsi="Open Sans" w:cs="Arial"/>
          <w:color w:val="666666"/>
          <w:sz w:val="27"/>
          <w:szCs w:val="27"/>
          <w:lang w:eastAsia="ru-RU"/>
        </w:rPr>
      </w:pPr>
    </w:p>
    <w:p w:rsidR="00027D6F" w:rsidRDefault="00027D6F"/>
    <w:sectPr w:rsidR="0002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E92"/>
    <w:multiLevelType w:val="multilevel"/>
    <w:tmpl w:val="4ED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A"/>
    <w:rsid w:val="00027D6F"/>
    <w:rsid w:val="00082AC0"/>
    <w:rsid w:val="007A2B8A"/>
    <w:rsid w:val="00D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C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AC0"/>
    <w:rPr>
      <w:strike w:val="0"/>
      <w:dstrike w:val="0"/>
      <w:color w:val="3B8DBD"/>
      <w:u w:val="none"/>
      <w:effect w:val="none"/>
    </w:rPr>
  </w:style>
  <w:style w:type="character" w:styleId="a4">
    <w:name w:val="Strong"/>
    <w:basedOn w:val="a0"/>
    <w:uiPriority w:val="22"/>
    <w:qFormat/>
    <w:rsid w:val="00082AC0"/>
    <w:rPr>
      <w:b/>
      <w:bCs/>
    </w:rPr>
  </w:style>
  <w:style w:type="paragraph" w:customStyle="1" w:styleId="post-byline">
    <w:name w:val="post-byline"/>
    <w:basedOn w:val="a"/>
    <w:rsid w:val="00082AC0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C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E3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3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AC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AC0"/>
    <w:rPr>
      <w:strike w:val="0"/>
      <w:dstrike w:val="0"/>
      <w:color w:val="3B8DBD"/>
      <w:u w:val="none"/>
      <w:effect w:val="none"/>
    </w:rPr>
  </w:style>
  <w:style w:type="character" w:styleId="a4">
    <w:name w:val="Strong"/>
    <w:basedOn w:val="a0"/>
    <w:uiPriority w:val="22"/>
    <w:qFormat/>
    <w:rsid w:val="00082AC0"/>
    <w:rPr>
      <w:b/>
      <w:bCs/>
    </w:rPr>
  </w:style>
  <w:style w:type="paragraph" w:customStyle="1" w:styleId="post-byline">
    <w:name w:val="post-byline"/>
    <w:basedOn w:val="a"/>
    <w:rsid w:val="00082AC0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AC0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DE3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3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2.obrblag.info/wp-content/uploads/sites/32/2016/08/222_0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2.obrblag.info/wp-content/uploads/sites/32/2016/08/Aybolit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ds32.obrblag.info/wp-content/uploads/sites/32/2016/08/imag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Виктория Витальевна</dc:creator>
  <cp:keywords/>
  <dc:description/>
  <cp:lastModifiedBy>Борисова Виктория Витальевна</cp:lastModifiedBy>
  <cp:revision>3</cp:revision>
  <dcterms:created xsi:type="dcterms:W3CDTF">2017-09-13T10:31:00Z</dcterms:created>
  <dcterms:modified xsi:type="dcterms:W3CDTF">2017-09-13T10:51:00Z</dcterms:modified>
</cp:coreProperties>
</file>